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07FF" w14:textId="1064F15E" w:rsidR="00EE5FBC" w:rsidRPr="003A39CE" w:rsidRDefault="00C57EA8" w:rsidP="00C57EA8">
      <w:pPr>
        <w:bidi/>
        <w:jc w:val="center"/>
        <w:rPr>
          <w:b/>
          <w:bCs/>
          <w:u w:val="single"/>
          <w:rtl/>
        </w:rPr>
      </w:pPr>
      <w:r w:rsidRPr="003A39CE">
        <w:rPr>
          <w:rFonts w:hint="cs"/>
          <w:b/>
          <w:bCs/>
          <w:u w:val="single"/>
          <w:rtl/>
        </w:rPr>
        <w:t>טבלת זכאות- משרד הבריאות וקופות החולים</w:t>
      </w:r>
    </w:p>
    <w:p w14:paraId="0B8C5488" w14:textId="21938D6C" w:rsidR="00C57EA8" w:rsidRDefault="00C57EA8" w:rsidP="00C57EA8">
      <w:pPr>
        <w:bidi/>
        <w:jc w:val="center"/>
        <w:rPr>
          <w:rtl/>
        </w:rPr>
      </w:pPr>
    </w:p>
    <w:tbl>
      <w:tblPr>
        <w:tblStyle w:val="a7"/>
        <w:bidiVisual/>
        <w:tblW w:w="11723" w:type="dxa"/>
        <w:tblInd w:w="-1079" w:type="dxa"/>
        <w:tblLook w:val="04A0" w:firstRow="1" w:lastRow="0" w:firstColumn="1" w:lastColumn="0" w:noHBand="0" w:noVBand="1"/>
      </w:tblPr>
      <w:tblGrid>
        <w:gridCol w:w="986"/>
        <w:gridCol w:w="2578"/>
        <w:gridCol w:w="2658"/>
        <w:gridCol w:w="2653"/>
        <w:gridCol w:w="2848"/>
      </w:tblGrid>
      <w:tr w:rsidR="00055EFD" w14:paraId="41D8A165" w14:textId="77777777" w:rsidTr="00125A84">
        <w:tc>
          <w:tcPr>
            <w:tcW w:w="986" w:type="dxa"/>
          </w:tcPr>
          <w:p w14:paraId="48BA57D6" w14:textId="282FF6CB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גיל</w:t>
            </w:r>
          </w:p>
        </w:tc>
        <w:tc>
          <w:tcPr>
            <w:tcW w:w="2578" w:type="dxa"/>
          </w:tcPr>
          <w:p w14:paraId="2FC87C18" w14:textId="17981805" w:rsidR="00055EFD" w:rsidRDefault="00055EFD" w:rsidP="00C57EA8">
            <w:pPr>
              <w:bidi/>
              <w:jc w:val="center"/>
              <w:rPr>
                <w:rtl/>
              </w:rPr>
            </w:pPr>
            <w:r w:rsidRPr="00F9442E">
              <w:rPr>
                <w:rFonts w:hint="cs"/>
                <w:highlight w:val="yellow"/>
                <w:rtl/>
              </w:rPr>
              <w:t>זכאות סל הבריאות</w:t>
            </w:r>
          </w:p>
        </w:tc>
        <w:tc>
          <w:tcPr>
            <w:tcW w:w="5311" w:type="dxa"/>
            <w:gridSpan w:val="2"/>
          </w:tcPr>
          <w:p w14:paraId="394D65E8" w14:textId="4368564B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קופ"ח</w:t>
            </w:r>
          </w:p>
        </w:tc>
        <w:tc>
          <w:tcPr>
            <w:tcW w:w="2848" w:type="dxa"/>
          </w:tcPr>
          <w:p w14:paraId="132F620C" w14:textId="463A304E" w:rsidR="00055EFD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055EFD" w14:paraId="53B0E8B4" w14:textId="77777777" w:rsidTr="00125A84">
        <w:tc>
          <w:tcPr>
            <w:tcW w:w="986" w:type="dxa"/>
          </w:tcPr>
          <w:p w14:paraId="2EB47470" w14:textId="503A4A05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0-3</w:t>
            </w:r>
          </w:p>
        </w:tc>
        <w:tc>
          <w:tcPr>
            <w:tcW w:w="2578" w:type="dxa"/>
          </w:tcPr>
          <w:p w14:paraId="5BE3B0DF" w14:textId="0270CCD0" w:rsidR="00055EFD" w:rsidRDefault="00055EFD" w:rsidP="005550B8">
            <w:pPr>
              <w:bidi/>
              <w:jc w:val="center"/>
              <w:rPr>
                <w:rtl/>
              </w:rPr>
            </w:pPr>
            <w:r w:rsidRPr="00F9442E">
              <w:rPr>
                <w:rFonts w:hint="cs"/>
                <w:highlight w:val="yellow"/>
                <w:rtl/>
              </w:rPr>
              <w:t xml:space="preserve">ללא הגבלה, </w:t>
            </w:r>
            <w:r w:rsidR="005550B8" w:rsidRPr="00F9442E">
              <w:rPr>
                <w:rFonts w:hint="cs"/>
                <w:highlight w:val="yellow"/>
                <w:rtl/>
              </w:rPr>
              <w:t>ניתן לקבל פעמיים בשבוע</w:t>
            </w:r>
          </w:p>
        </w:tc>
        <w:tc>
          <w:tcPr>
            <w:tcW w:w="5311" w:type="dxa"/>
            <w:gridSpan w:val="2"/>
          </w:tcPr>
          <w:p w14:paraId="49054017" w14:textId="07476D0E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כולן</w:t>
            </w:r>
          </w:p>
        </w:tc>
        <w:tc>
          <w:tcPr>
            <w:tcW w:w="2848" w:type="dxa"/>
          </w:tcPr>
          <w:p w14:paraId="30565C06" w14:textId="10006F0D" w:rsidR="00055EFD" w:rsidRDefault="00055EFD" w:rsidP="005550B8">
            <w:pPr>
              <w:bidi/>
              <w:jc w:val="center"/>
              <w:rPr>
                <w:rtl/>
              </w:rPr>
            </w:pPr>
          </w:p>
        </w:tc>
      </w:tr>
      <w:tr w:rsidR="00055EFD" w14:paraId="56283694" w14:textId="77777777" w:rsidTr="00125A84">
        <w:tc>
          <w:tcPr>
            <w:tcW w:w="986" w:type="dxa"/>
          </w:tcPr>
          <w:p w14:paraId="44DC1BD4" w14:textId="4CB9BDCA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3-6</w:t>
            </w:r>
          </w:p>
        </w:tc>
        <w:tc>
          <w:tcPr>
            <w:tcW w:w="2578" w:type="dxa"/>
          </w:tcPr>
          <w:p w14:paraId="5632F863" w14:textId="77777777" w:rsidR="00055EFD" w:rsidRPr="00F9442E" w:rsidRDefault="00055EFD" w:rsidP="00C57EA8">
            <w:pPr>
              <w:bidi/>
              <w:jc w:val="center"/>
              <w:rPr>
                <w:highlight w:val="yellow"/>
                <w:rtl/>
              </w:rPr>
            </w:pPr>
            <w:r w:rsidRPr="00F9442E">
              <w:rPr>
                <w:rFonts w:hint="cs"/>
                <w:highlight w:val="yellow"/>
                <w:rtl/>
              </w:rPr>
              <w:t>27 טיפולים</w:t>
            </w:r>
          </w:p>
          <w:p w14:paraId="4B247712" w14:textId="6466A7BC" w:rsidR="00055EFD" w:rsidRDefault="00055EFD" w:rsidP="005550B8">
            <w:pPr>
              <w:bidi/>
              <w:jc w:val="center"/>
              <w:rPr>
                <w:rtl/>
              </w:rPr>
            </w:pPr>
            <w:r w:rsidRPr="00F9442E">
              <w:rPr>
                <w:rFonts w:hint="cs"/>
                <w:highlight w:val="yellow"/>
                <w:rtl/>
              </w:rPr>
              <w:t>ניתנים ב 2 פעימות 12+1</w:t>
            </w:r>
            <w:r w:rsidR="005550B8" w:rsidRPr="00F9442E">
              <w:rPr>
                <w:rFonts w:hint="cs"/>
                <w:highlight w:val="yellow"/>
                <w:rtl/>
              </w:rPr>
              <w:t>5</w:t>
            </w:r>
            <w:r>
              <w:rPr>
                <w:rFonts w:hint="cs"/>
                <w:rtl/>
              </w:rPr>
              <w:t xml:space="preserve"> טיפולים עם הפסקה של 3 חודשים לפחות בין הסדרות, בכל אחד מהתחומים</w:t>
            </w:r>
          </w:p>
        </w:tc>
        <w:tc>
          <w:tcPr>
            <w:tcW w:w="5311" w:type="dxa"/>
            <w:gridSpan w:val="2"/>
          </w:tcPr>
          <w:p w14:paraId="50F8CC53" w14:textId="153294CF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כולן</w:t>
            </w:r>
          </w:p>
        </w:tc>
        <w:tc>
          <w:tcPr>
            <w:tcW w:w="2848" w:type="dxa"/>
          </w:tcPr>
          <w:p w14:paraId="3DC1821D" w14:textId="77777777" w:rsidR="00055EFD" w:rsidRDefault="00055EFD" w:rsidP="00C57EA8">
            <w:pPr>
              <w:bidi/>
              <w:jc w:val="center"/>
              <w:rPr>
                <w:rtl/>
              </w:rPr>
            </w:pPr>
          </w:p>
        </w:tc>
      </w:tr>
      <w:tr w:rsidR="00055EFD" w14:paraId="44C9AD35" w14:textId="77777777" w:rsidTr="00125A84">
        <w:tc>
          <w:tcPr>
            <w:tcW w:w="986" w:type="dxa"/>
          </w:tcPr>
          <w:p w14:paraId="5FC2AFDE" w14:textId="2333FB18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6-9</w:t>
            </w:r>
          </w:p>
        </w:tc>
        <w:tc>
          <w:tcPr>
            <w:tcW w:w="2578" w:type="dxa"/>
          </w:tcPr>
          <w:p w14:paraId="4AE1CB43" w14:textId="18BAB09C" w:rsidR="00055EFD" w:rsidRDefault="00055EFD" w:rsidP="00C57EA8">
            <w:pPr>
              <w:bidi/>
              <w:jc w:val="center"/>
              <w:rPr>
                <w:rtl/>
              </w:rPr>
            </w:pPr>
            <w:r w:rsidRPr="00F9442E">
              <w:rPr>
                <w:rFonts w:hint="cs"/>
                <w:highlight w:val="yellow"/>
                <w:rtl/>
              </w:rPr>
              <w:t>9 טיפולים בשנה</w:t>
            </w:r>
            <w:r>
              <w:rPr>
                <w:rFonts w:hint="cs"/>
                <w:rtl/>
              </w:rPr>
              <w:t xml:space="preserve"> בכל אחד מהתחומים</w:t>
            </w:r>
          </w:p>
        </w:tc>
        <w:tc>
          <w:tcPr>
            <w:tcW w:w="5311" w:type="dxa"/>
            <w:gridSpan w:val="2"/>
          </w:tcPr>
          <w:p w14:paraId="59C6D814" w14:textId="77777777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כולן</w:t>
            </w:r>
          </w:p>
          <w:p w14:paraId="533FAD98" w14:textId="6EBE8BBC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למי שיש ביטוח </w:t>
            </w:r>
            <w:r w:rsidR="005550B8">
              <w:rPr>
                <w:rFonts w:hint="cs"/>
                <w:rtl/>
              </w:rPr>
              <w:t xml:space="preserve">משלים- יש אפשרות לקבל בנוסף עוד </w:t>
            </w:r>
            <w:r>
              <w:rPr>
                <w:rFonts w:hint="cs"/>
                <w:rtl/>
              </w:rPr>
              <w:t>30</w:t>
            </w:r>
            <w:r w:rsidR="005550B8">
              <w:rPr>
                <w:rFonts w:hint="cs"/>
                <w:rtl/>
              </w:rPr>
              <w:t>-45</w:t>
            </w:r>
            <w:r>
              <w:rPr>
                <w:rFonts w:hint="cs"/>
                <w:rtl/>
              </w:rPr>
              <w:t xml:space="preserve"> טיפולים. לא מחייב הפסקה בין הסדרות.</w:t>
            </w:r>
          </w:p>
        </w:tc>
        <w:tc>
          <w:tcPr>
            <w:tcW w:w="2848" w:type="dxa"/>
          </w:tcPr>
          <w:p w14:paraId="1804F98C" w14:textId="77777777" w:rsidR="00055EFD" w:rsidRDefault="00055EFD" w:rsidP="00C57EA8">
            <w:pPr>
              <w:bidi/>
              <w:jc w:val="center"/>
              <w:rPr>
                <w:rtl/>
              </w:rPr>
            </w:pPr>
          </w:p>
        </w:tc>
      </w:tr>
      <w:tr w:rsidR="00055EFD" w14:paraId="7C6241A0" w14:textId="77777777" w:rsidTr="00125A84">
        <w:tc>
          <w:tcPr>
            <w:tcW w:w="986" w:type="dxa"/>
          </w:tcPr>
          <w:p w14:paraId="0806A67F" w14:textId="104BEAFE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9+</w:t>
            </w:r>
          </w:p>
        </w:tc>
        <w:tc>
          <w:tcPr>
            <w:tcW w:w="2578" w:type="dxa"/>
          </w:tcPr>
          <w:p w14:paraId="022DFA42" w14:textId="547282AF" w:rsidR="00055EFD" w:rsidRDefault="00055EFD" w:rsidP="00C57EA8">
            <w:pPr>
              <w:bidi/>
              <w:jc w:val="center"/>
              <w:rPr>
                <w:rtl/>
              </w:rPr>
            </w:pPr>
            <w:r w:rsidRPr="00F9442E">
              <w:rPr>
                <w:rFonts w:hint="cs"/>
                <w:highlight w:val="yellow"/>
                <w:rtl/>
              </w:rPr>
              <w:t>אין</w:t>
            </w:r>
          </w:p>
        </w:tc>
        <w:tc>
          <w:tcPr>
            <w:tcW w:w="5311" w:type="dxa"/>
            <w:gridSpan w:val="2"/>
          </w:tcPr>
          <w:p w14:paraId="45469AB3" w14:textId="2E482E34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רק למי שיש ביטוח משלים:</w:t>
            </w:r>
          </w:p>
          <w:p w14:paraId="22215A95" w14:textId="7F76F8D6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כללית מושלם- 45 ט' בשנה לכל התחומים יחד. עד 100 טיפולים לאורך כל חיי המבוטח</w:t>
            </w:r>
          </w:p>
          <w:p w14:paraId="123526E0" w14:textId="0A9A1BD7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מאוחדת- בהתאם לצורך, יכול להגיע עד 30 בשנה לכל תחום</w:t>
            </w:r>
          </w:p>
          <w:p w14:paraId="1F038FDA" w14:textId="665AD275" w:rsidR="005550B8" w:rsidRDefault="005550B8" w:rsidP="005550B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מכבי- לאחר פדיון הסל ההתפתחותי, הטיפולים ניתנים מהביטוח המשלים בעלות של 80 שח לטיפול</w:t>
            </w:r>
          </w:p>
          <w:p w14:paraId="38E65838" w14:textId="35F64F22" w:rsidR="00055EFD" w:rsidRDefault="00055EFD" w:rsidP="00C57EA8">
            <w:pPr>
              <w:bidi/>
              <w:jc w:val="center"/>
              <w:rPr>
                <w:rtl/>
              </w:rPr>
            </w:pPr>
          </w:p>
        </w:tc>
        <w:tc>
          <w:tcPr>
            <w:tcW w:w="2848" w:type="dxa"/>
          </w:tcPr>
          <w:p w14:paraId="5B534FC8" w14:textId="77777777" w:rsidR="00055EFD" w:rsidRDefault="00055EFD" w:rsidP="00C57EA8">
            <w:pPr>
              <w:bidi/>
              <w:jc w:val="center"/>
              <w:rPr>
                <w:rtl/>
              </w:rPr>
            </w:pPr>
          </w:p>
        </w:tc>
      </w:tr>
      <w:tr w:rsidR="00055EFD" w14:paraId="1646639C" w14:textId="77777777" w:rsidTr="00125A84">
        <w:tc>
          <w:tcPr>
            <w:tcW w:w="986" w:type="dxa"/>
          </w:tcPr>
          <w:p w14:paraId="607C7ED3" w14:textId="1C8BF835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2578" w:type="dxa"/>
          </w:tcPr>
          <w:p w14:paraId="231A4D7B" w14:textId="6FEA5490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חובת שיבוץ עד 3 חודשים מרגע הפניה לאבחון/ט</w:t>
            </w:r>
            <w:bookmarkStart w:id="0" w:name="_GoBack"/>
            <w:bookmarkEnd w:id="0"/>
            <w:r>
              <w:rPr>
                <w:rFonts w:hint="cs"/>
                <w:rtl/>
              </w:rPr>
              <w:t>יפול. מי שהמתין יותר, זכאי למסלול החזר בכל מק</w:t>
            </w:r>
            <w:r w:rsidR="005550B8">
              <w:rPr>
                <w:rFonts w:hint="cs"/>
                <w:rtl/>
              </w:rPr>
              <w:t>ום בו יבחר הן לאבחון והן לטיפול- נמצא בתהליך של רפורמה שטרם הושלמה</w:t>
            </w:r>
          </w:p>
        </w:tc>
        <w:tc>
          <w:tcPr>
            <w:tcW w:w="5311" w:type="dxa"/>
            <w:gridSpan w:val="2"/>
          </w:tcPr>
          <w:p w14:paraId="1FC5BE73" w14:textId="77777777" w:rsidR="00055EFD" w:rsidRDefault="00055EFD" w:rsidP="005550B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זכאות לכלל המבוטחים בכל הקופות. </w:t>
            </w:r>
          </w:p>
          <w:p w14:paraId="19E9D9EA" w14:textId="77777777" w:rsidR="005550B8" w:rsidRDefault="005550B8" w:rsidP="005550B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החזרים- מתחת לגיל 3 שנים, לאחר המתנה של 4 חודשים מרגע הפניה</w:t>
            </w:r>
          </w:p>
          <w:p w14:paraId="321969D2" w14:textId="77777777" w:rsidR="005550B8" w:rsidRDefault="005550B8" w:rsidP="005550B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גילאי 3-5 שנים, לאחר המתנה של 6 חודשים מרגע הפניה ולאחר שנמצאו 2 סטיות תקן באבחון מתחת לבני גילו.</w:t>
            </w:r>
          </w:p>
          <w:p w14:paraId="431B1F95" w14:textId="33DC113F" w:rsidR="005550B8" w:rsidRDefault="005550B8" w:rsidP="005550B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מעל גיל 5 שנים, קשה לקבל החזר אלא אם כן, בעבר אושרו החזרים</w:t>
            </w:r>
          </w:p>
        </w:tc>
        <w:tc>
          <w:tcPr>
            <w:tcW w:w="2848" w:type="dxa"/>
          </w:tcPr>
          <w:p w14:paraId="2A14B3F0" w14:textId="77777777" w:rsidR="00055EFD" w:rsidRDefault="00055EFD" w:rsidP="00C57EA8">
            <w:pPr>
              <w:bidi/>
              <w:jc w:val="center"/>
              <w:rPr>
                <w:rtl/>
              </w:rPr>
            </w:pPr>
          </w:p>
        </w:tc>
      </w:tr>
      <w:tr w:rsidR="00055EFD" w14:paraId="1947675A" w14:textId="77777777" w:rsidTr="00125A84">
        <w:trPr>
          <w:trHeight w:val="1205"/>
        </w:trPr>
        <w:tc>
          <w:tcPr>
            <w:tcW w:w="986" w:type="dxa"/>
          </w:tcPr>
          <w:p w14:paraId="256825D3" w14:textId="13FD7D93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אבחונים</w:t>
            </w:r>
          </w:p>
        </w:tc>
        <w:tc>
          <w:tcPr>
            <w:tcW w:w="2578" w:type="dxa"/>
          </w:tcPr>
          <w:p w14:paraId="277FD470" w14:textId="1F490C24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בהתאם להחלטת הקופה</w:t>
            </w:r>
          </w:p>
        </w:tc>
        <w:tc>
          <w:tcPr>
            <w:tcW w:w="2658" w:type="dxa"/>
          </w:tcPr>
          <w:p w14:paraId="7A1067D8" w14:textId="77777777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כללית:</w:t>
            </w:r>
          </w:p>
          <w:p w14:paraId="617D471C" w14:textId="1CC857F5" w:rsidR="00055EFD" w:rsidRDefault="00055EFD" w:rsidP="005550B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הנחיה ארצית- אבחונים רק בקופה. אבחונים מחוץ לקופה- לא מוכרים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(אלא אם כן </w:t>
            </w:r>
            <w:r w:rsidR="005550B8">
              <w:rPr>
                <w:rFonts w:hint="cs"/>
                <w:rtl/>
              </w:rPr>
              <w:t>הספק נמצא בהסדר לקוד אבחונים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653" w:type="dxa"/>
          </w:tcPr>
          <w:p w14:paraId="400DA756" w14:textId="02F0DA8A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מאוחדת</w:t>
            </w:r>
            <w:r w:rsidR="005550B8">
              <w:rPr>
                <w:rFonts w:hint="cs"/>
                <w:rtl/>
              </w:rPr>
              <w:t xml:space="preserve"> ומכבי</w:t>
            </w:r>
            <w:r>
              <w:rPr>
                <w:rFonts w:hint="cs"/>
                <w:rtl/>
              </w:rPr>
              <w:t>:</w:t>
            </w:r>
          </w:p>
          <w:p w14:paraId="6E059CC9" w14:textId="6CFC9D46" w:rsidR="00055EFD" w:rsidRDefault="00055EFD" w:rsidP="005550B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בהתאם לצורכי הקופה. </w:t>
            </w:r>
            <w:r w:rsidR="005550B8">
              <w:rPr>
                <w:rFonts w:hint="cs"/>
                <w:rtl/>
              </w:rPr>
              <w:t>לרוב מאובחנים במכון שאליו שובצו לאבחון+ טיפול</w:t>
            </w:r>
            <w:r>
              <w:rPr>
                <w:rFonts w:hint="cs"/>
                <w:rtl/>
              </w:rPr>
              <w:t>. בעומסים ברשימות ההמתנה, מופנים החוצה למכוני הסדר</w:t>
            </w:r>
            <w:r w:rsidR="005550B8">
              <w:rPr>
                <w:rFonts w:hint="cs"/>
                <w:rtl/>
              </w:rPr>
              <w:t xml:space="preserve"> או לספקיות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848" w:type="dxa"/>
          </w:tcPr>
          <w:p w14:paraId="17A435F2" w14:textId="20DF6721" w:rsidR="00055EFD" w:rsidRDefault="00055EFD" w:rsidP="005550B8">
            <w:pPr>
              <w:bidi/>
              <w:jc w:val="center"/>
              <w:rPr>
                <w:rtl/>
              </w:rPr>
            </w:pPr>
          </w:p>
        </w:tc>
      </w:tr>
      <w:tr w:rsidR="005550B8" w14:paraId="4B0E2084" w14:textId="77777777" w:rsidTr="00175FB3">
        <w:trPr>
          <w:trHeight w:val="1205"/>
        </w:trPr>
        <w:tc>
          <w:tcPr>
            <w:tcW w:w="986" w:type="dxa"/>
          </w:tcPr>
          <w:p w14:paraId="2B477219" w14:textId="4D62C5F6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אחריות על הטיפול ועל הזכאות</w:t>
            </w:r>
          </w:p>
        </w:tc>
        <w:tc>
          <w:tcPr>
            <w:tcW w:w="2578" w:type="dxa"/>
          </w:tcPr>
          <w:p w14:paraId="6EF0E70C" w14:textId="72DF62D8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על המשפחה</w:t>
            </w:r>
          </w:p>
        </w:tc>
        <w:tc>
          <w:tcPr>
            <w:tcW w:w="5311" w:type="dxa"/>
            <w:gridSpan w:val="2"/>
          </w:tcPr>
          <w:p w14:paraId="6BFA34FE" w14:textId="5E1B2F88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בקשות להמשך/סיכומי טיפול/אבחונים ניתנים למשפחה והם מגיעים למרפאת האם עם המסמך לאישור.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אח"כ המשפחה מחזירה תשובה למכון/ספק האם אושר</w:t>
            </w:r>
          </w:p>
        </w:tc>
        <w:tc>
          <w:tcPr>
            <w:tcW w:w="2848" w:type="dxa"/>
          </w:tcPr>
          <w:p w14:paraId="78CFDE85" w14:textId="53FB4F39" w:rsidR="005550B8" w:rsidRDefault="005550B8" w:rsidP="00C57EA8">
            <w:pPr>
              <w:bidi/>
              <w:jc w:val="center"/>
              <w:rPr>
                <w:rtl/>
              </w:rPr>
            </w:pPr>
          </w:p>
        </w:tc>
      </w:tr>
      <w:tr w:rsidR="005550B8" w14:paraId="2C8FF08E" w14:textId="77777777" w:rsidTr="00A47FA7">
        <w:trPr>
          <w:trHeight w:val="1205"/>
        </w:trPr>
        <w:tc>
          <w:tcPr>
            <w:tcW w:w="986" w:type="dxa"/>
          </w:tcPr>
          <w:p w14:paraId="4B6CC04F" w14:textId="3BA10F77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מסמכים מקצועיים</w:t>
            </w:r>
          </w:p>
        </w:tc>
        <w:tc>
          <w:tcPr>
            <w:tcW w:w="2578" w:type="dxa"/>
          </w:tcPr>
          <w:p w14:paraId="261A80BA" w14:textId="7A4736E7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על המטפל/מאבחן להוציא את המסמך עד שבועיים מרגע הבקשה (סיום הטיפול, מעקב, דוח לגורמי חוץ).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בקשה להמשך תירשם שבועיים לפני מועד סיום המכסה ע"מ לאפשר רצף טיפולי</w:t>
            </w:r>
          </w:p>
        </w:tc>
        <w:tc>
          <w:tcPr>
            <w:tcW w:w="5311" w:type="dxa"/>
            <w:gridSpan w:val="2"/>
          </w:tcPr>
          <w:p w14:paraId="26ED6FCB" w14:textId="77777777" w:rsidR="005550B8" w:rsidRDefault="005550B8" w:rsidP="00C57EA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האישור מתקבל תוך שבועיים מהגשת המסמך לקופה על ידי המשפחה.</w:t>
            </w:r>
          </w:p>
          <w:p w14:paraId="552698B4" w14:textId="77777777" w:rsidR="005550B8" w:rsidRDefault="005550B8" w:rsidP="005550B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מסמך שרשום בהתאם לדרישות קופות החולים מאושר בהתאם לזכאות בסל.</w:t>
            </w:r>
          </w:p>
          <w:p w14:paraId="7A0C239B" w14:textId="78EE2BFC" w:rsidR="005550B8" w:rsidRDefault="005550B8" w:rsidP="005550B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על הקלינאית לבדוק את הזכאות של המטופל מסל הבריאות טרם הוצאת מסמך הבקשה</w:t>
            </w:r>
          </w:p>
        </w:tc>
        <w:tc>
          <w:tcPr>
            <w:tcW w:w="2848" w:type="dxa"/>
          </w:tcPr>
          <w:p w14:paraId="3EBEEA18" w14:textId="77777777" w:rsidR="005550B8" w:rsidRDefault="005550B8" w:rsidP="00C57EA8">
            <w:pPr>
              <w:bidi/>
              <w:jc w:val="center"/>
              <w:rPr>
                <w:rtl/>
              </w:rPr>
            </w:pPr>
          </w:p>
        </w:tc>
      </w:tr>
      <w:tr w:rsidR="005550B8" w14:paraId="1B3E4A38" w14:textId="77777777" w:rsidTr="00554CE2">
        <w:trPr>
          <w:trHeight w:val="710"/>
        </w:trPr>
        <w:tc>
          <w:tcPr>
            <w:tcW w:w="986" w:type="dxa"/>
          </w:tcPr>
          <w:p w14:paraId="3168FE1C" w14:textId="44BD19C4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ביטולים</w:t>
            </w:r>
          </w:p>
        </w:tc>
        <w:tc>
          <w:tcPr>
            <w:tcW w:w="2578" w:type="dxa"/>
          </w:tcPr>
          <w:p w14:paraId="23E95011" w14:textId="6A28E2C5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בהתאם להתנהלות הקופה</w:t>
            </w:r>
          </w:p>
        </w:tc>
        <w:tc>
          <w:tcPr>
            <w:tcW w:w="5311" w:type="dxa"/>
            <w:gridSpan w:val="2"/>
          </w:tcPr>
          <w:p w14:paraId="55A86712" w14:textId="3A93700C" w:rsidR="005550B8" w:rsidRDefault="005550B8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לאחר הביטול ה 2, חוזרים לסוף רשימת ההמתנה</w:t>
            </w:r>
          </w:p>
        </w:tc>
        <w:tc>
          <w:tcPr>
            <w:tcW w:w="2848" w:type="dxa"/>
          </w:tcPr>
          <w:p w14:paraId="38870863" w14:textId="77777777" w:rsidR="005550B8" w:rsidRDefault="005550B8" w:rsidP="00C57EA8">
            <w:pPr>
              <w:bidi/>
              <w:jc w:val="center"/>
              <w:rPr>
                <w:rtl/>
              </w:rPr>
            </w:pPr>
          </w:p>
        </w:tc>
      </w:tr>
      <w:tr w:rsidR="00055EFD" w14:paraId="168CBCEA" w14:textId="77777777" w:rsidTr="00125A84">
        <w:trPr>
          <w:trHeight w:val="710"/>
        </w:trPr>
        <w:tc>
          <w:tcPr>
            <w:tcW w:w="986" w:type="dxa"/>
          </w:tcPr>
          <w:p w14:paraId="220A2DC6" w14:textId="45DD605E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ביטחון ובטיחות</w:t>
            </w:r>
          </w:p>
        </w:tc>
        <w:tc>
          <w:tcPr>
            <w:tcW w:w="2578" w:type="dxa"/>
          </w:tcPr>
          <w:p w14:paraId="7358AC99" w14:textId="77777777" w:rsidR="00055EFD" w:rsidRDefault="00055EFD" w:rsidP="00C57EA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גיל 8 לפחות האפוטרופוס חייב להישאר בתחומי המכון לאורך כל הטיפול. עדיפות בחדר הטיפולים.</w:t>
            </w:r>
          </w:p>
          <w:p w14:paraId="7B8AC178" w14:textId="472C8CE8" w:rsidR="00055EFD" w:rsidRDefault="00055EFD" w:rsidP="00D97D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אין לאפשר שהיית מטופל מתחת לגיל 8 ללא אפוטרופוס בתחומי המכון.</w:t>
            </w:r>
          </w:p>
        </w:tc>
        <w:tc>
          <w:tcPr>
            <w:tcW w:w="2658" w:type="dxa"/>
          </w:tcPr>
          <w:p w14:paraId="152D0FCF" w14:textId="77777777" w:rsidR="00055EFD" w:rsidRDefault="00055EFD" w:rsidP="00C57EA8">
            <w:pPr>
              <w:bidi/>
              <w:jc w:val="center"/>
              <w:rPr>
                <w:rtl/>
              </w:rPr>
            </w:pPr>
          </w:p>
        </w:tc>
        <w:tc>
          <w:tcPr>
            <w:tcW w:w="2653" w:type="dxa"/>
          </w:tcPr>
          <w:p w14:paraId="7CC42B5F" w14:textId="77777777" w:rsidR="00055EFD" w:rsidRDefault="00055EFD" w:rsidP="00C57EA8">
            <w:pPr>
              <w:bidi/>
              <w:jc w:val="center"/>
              <w:rPr>
                <w:rtl/>
              </w:rPr>
            </w:pPr>
          </w:p>
        </w:tc>
        <w:tc>
          <w:tcPr>
            <w:tcW w:w="2848" w:type="dxa"/>
          </w:tcPr>
          <w:p w14:paraId="0CC0DE0A" w14:textId="77777777" w:rsidR="00055EFD" w:rsidRDefault="00055EFD" w:rsidP="00C57EA8">
            <w:pPr>
              <w:bidi/>
              <w:jc w:val="center"/>
              <w:rPr>
                <w:rtl/>
              </w:rPr>
            </w:pPr>
          </w:p>
        </w:tc>
      </w:tr>
    </w:tbl>
    <w:p w14:paraId="34A51B90" w14:textId="77777777" w:rsidR="00C57EA8" w:rsidRDefault="00C57EA8" w:rsidP="00C57EA8">
      <w:pPr>
        <w:bidi/>
        <w:jc w:val="center"/>
      </w:pPr>
    </w:p>
    <w:sectPr w:rsidR="00C5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10F2" w14:textId="77777777" w:rsidR="007609DD" w:rsidRDefault="007609DD" w:rsidP="00C57EA8">
      <w:pPr>
        <w:spacing w:after="0" w:line="240" w:lineRule="auto"/>
      </w:pPr>
      <w:r>
        <w:separator/>
      </w:r>
    </w:p>
  </w:endnote>
  <w:endnote w:type="continuationSeparator" w:id="0">
    <w:p w14:paraId="55629051" w14:textId="77777777" w:rsidR="007609DD" w:rsidRDefault="007609DD" w:rsidP="00C5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922D3" w14:textId="77777777" w:rsidR="007609DD" w:rsidRDefault="007609DD" w:rsidP="00C57EA8">
      <w:pPr>
        <w:spacing w:after="0" w:line="240" w:lineRule="auto"/>
      </w:pPr>
      <w:r>
        <w:separator/>
      </w:r>
    </w:p>
  </w:footnote>
  <w:footnote w:type="continuationSeparator" w:id="0">
    <w:p w14:paraId="64D54C30" w14:textId="77777777" w:rsidR="007609DD" w:rsidRDefault="007609DD" w:rsidP="00C57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BC"/>
    <w:rsid w:val="000119CD"/>
    <w:rsid w:val="00055EFD"/>
    <w:rsid w:val="000F66AB"/>
    <w:rsid w:val="00125A84"/>
    <w:rsid w:val="002A1F51"/>
    <w:rsid w:val="0036092E"/>
    <w:rsid w:val="00383A04"/>
    <w:rsid w:val="003A39CE"/>
    <w:rsid w:val="004B1FF4"/>
    <w:rsid w:val="005550B8"/>
    <w:rsid w:val="005B114D"/>
    <w:rsid w:val="007609DD"/>
    <w:rsid w:val="007916F1"/>
    <w:rsid w:val="009E2198"/>
    <w:rsid w:val="00AB34A7"/>
    <w:rsid w:val="00AE61B5"/>
    <w:rsid w:val="00B23FCF"/>
    <w:rsid w:val="00C57EA8"/>
    <w:rsid w:val="00D97D16"/>
    <w:rsid w:val="00E16529"/>
    <w:rsid w:val="00E93986"/>
    <w:rsid w:val="00EE5FBC"/>
    <w:rsid w:val="00F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0E5F"/>
  <w15:chartTrackingRefBased/>
  <w15:docId w15:val="{2E7E7915-D167-4697-8222-8BAE874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57EA8"/>
  </w:style>
  <w:style w:type="paragraph" w:styleId="a5">
    <w:name w:val="footer"/>
    <w:basedOn w:val="a"/>
    <w:link w:val="a6"/>
    <w:uiPriority w:val="99"/>
    <w:unhideWhenUsed/>
    <w:rsid w:val="00C5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57EA8"/>
  </w:style>
  <w:style w:type="table" w:styleId="a7">
    <w:name w:val="Table Grid"/>
    <w:basedOn w:val="a1"/>
    <w:uiPriority w:val="39"/>
    <w:rsid w:val="00C5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גליה אך</dc:creator>
  <cp:keywords/>
  <dc:description/>
  <cp:lastModifiedBy>חשבון Microsoft</cp:lastModifiedBy>
  <cp:revision>4</cp:revision>
  <dcterms:created xsi:type="dcterms:W3CDTF">2021-10-11T06:44:00Z</dcterms:created>
  <dcterms:modified xsi:type="dcterms:W3CDTF">2021-10-11T06:53:00Z</dcterms:modified>
</cp:coreProperties>
</file>